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EastAsia" w:hAnsi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附件二-赤峰工业职业技术</w:t>
      </w:r>
      <w:r>
        <w:rPr>
          <w:rFonts w:hint="default"/>
          <w:b/>
          <w:bCs/>
          <w:sz w:val="32"/>
          <w:szCs w:val="32"/>
        </w:rPr>
        <w:t>学院</w:t>
      </w:r>
      <w:r>
        <w:rPr>
          <w:rFonts w:hint="eastAsia"/>
          <w:b/>
          <w:bCs/>
          <w:sz w:val="32"/>
          <w:szCs w:val="32"/>
          <w:lang w:val="en-US" w:eastAsia="zh-CN"/>
        </w:rPr>
        <w:t>2024</w:t>
      </w:r>
      <w:r>
        <w:rPr>
          <w:rFonts w:hint="default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lang w:val="en-US" w:eastAsia="zh-CN"/>
        </w:rPr>
        <w:t>动漫制作技术专业课程采购项目技术参数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950"/>
        <w:gridCol w:w="4550"/>
        <w:gridCol w:w="480"/>
        <w:gridCol w:w="800"/>
        <w:gridCol w:w="830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431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lang w:val="en-US" w:eastAsia="zh-CN"/>
              </w:rPr>
              <w:t>产品</w:t>
            </w:r>
          </w:p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名称</w:t>
            </w:r>
          </w:p>
        </w:tc>
        <w:tc>
          <w:tcPr>
            <w:tcW w:w="4550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lang w:val="en-US" w:eastAsia="zh-CN"/>
              </w:rPr>
              <w:t>产品</w:t>
            </w:r>
            <w:r>
              <w:rPr>
                <w:rFonts w:hint="eastAsia"/>
                <w:b/>
                <w:bCs/>
                <w:color w:val="auto"/>
                <w:sz w:val="24"/>
              </w:rPr>
              <w:t>参数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lang w:val="en-US" w:eastAsia="zh-CN"/>
              </w:rPr>
              <w:t>数量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lang w:val="en-US" w:eastAsia="zh-CN"/>
              </w:rPr>
              <w:t>单</w:t>
            </w:r>
            <w:r>
              <w:rPr>
                <w:rFonts w:hint="eastAsia"/>
                <w:b/>
                <w:bCs/>
                <w:color w:val="auto"/>
                <w:sz w:val="24"/>
              </w:rPr>
              <w:t>价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lang w:val="en-US" w:eastAsia="zh-CN"/>
              </w:rPr>
              <w:t>总价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43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>次世代模型制作与渲染</w:t>
            </w:r>
          </w:p>
        </w:tc>
        <w:tc>
          <w:tcPr>
            <w:tcW w:w="4550" w:type="dxa"/>
            <w:vAlign w:val="center"/>
          </w:tcPr>
          <w:p>
            <w:pPr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一、课程介绍：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本课程主要讲述了次世代模角色与场景两个方向的模型制作流程。从原画分析到引擎渲染，由浅入深的讲解次世代模型的重点、难点，帮助学生掌握次世代模型的制作，从而达到次世代项目的标准与规范。</w:t>
            </w:r>
          </w:p>
          <w:p>
            <w:pPr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二、主要内容：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项目一：制作游戏中次世代基础模型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本项目包含3个任务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1.学习次世代基础模型的模型制作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2.学习次世代基础模型的UV展开与摆放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3.学习次世代基础模型的贴图绘制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项目二：制作游戏中Q版角色模型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本项目包含3个任务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1.学习次世代Q版的模型制作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2.学习次世代Q版的UV展开与摆放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3.学习次世代Q版的贴图绘制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项目三：制作游戏中风格化女性角色模型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本项目包含3个任务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1.学习次世代风格化角色的低模制作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2.学习次世代风格化角色的UV展开与摆放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3.学习次世代风格化角色的贴图绘制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项目四：制作游戏中次世代欧美卡通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本项目包含3个任务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1.学习次世代欧式卡通风格场景模型的模型制作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2.学习次世代欧式卡通风格场景模型的UV展开与摆放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3.学习次世代欧式卡通风格场景模型的贴图绘制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项目五：制作游戏中次世代写实石柱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本项目包含3个任务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1.学习次世代写实石柱模型的模型制作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2.学习次世代写实石柱的UV展开与摆放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3.学习次世代写实石柱的材质制作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项目六：制作游戏中次世代国风大场景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本项目包含3个任务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1.学习次世代国风大场景模型的模型制作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2.学习次世代国风大场景的UV展开与摆放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3.学习次世代国风大场景的材质制作</w:t>
            </w:r>
          </w:p>
          <w:p>
            <w:pPr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三、主要知识点：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  <w:r>
              <w:rPr>
                <w:rFonts w:hint="eastAsia"/>
                <w:color w:val="auto"/>
              </w:rPr>
              <w:t>.掌握ZBrush软件基础；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  <w:r>
              <w:rPr>
                <w:rFonts w:hint="eastAsia"/>
                <w:color w:val="auto"/>
              </w:rPr>
              <w:t xml:space="preserve">.掌握模型卡线处理的方法；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rFonts w:hint="eastAsia"/>
                <w:color w:val="auto"/>
              </w:rPr>
              <w:t>.掌握中高模细节的处理和制作方法；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  <w:r>
              <w:rPr>
                <w:rFonts w:hint="eastAsia"/>
                <w:color w:val="auto"/>
              </w:rPr>
              <w:t>.掌握在不同软件中制作法线的方法；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rFonts w:hint="eastAsia"/>
                <w:color w:val="auto"/>
              </w:rPr>
              <w:t>.掌握模型UV的拆分和摆放；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  <w:r>
              <w:rPr>
                <w:rFonts w:hint="eastAsia"/>
                <w:color w:val="auto"/>
              </w:rPr>
              <w:t>.掌握模型法线的烘焙方法和技巧；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  <w:r>
              <w:rPr>
                <w:rFonts w:hint="eastAsia"/>
                <w:color w:val="auto"/>
              </w:rPr>
              <w:t xml:space="preserve">.掌握在Photoshop中对法线贴图进行修改的方；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  <w:r>
              <w:rPr>
                <w:rFonts w:hint="eastAsia"/>
                <w:color w:val="auto"/>
              </w:rPr>
              <w:t>.掌握在Substance Painter中为模型添加细节纹理的方法；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9</w:t>
            </w:r>
            <w:r>
              <w:rPr>
                <w:rFonts w:hint="eastAsia"/>
                <w:color w:val="auto"/>
              </w:rPr>
              <w:t>.掌握在Substance Painter软件中为模型进行基础上色的方法；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  <w:r>
              <w:rPr>
                <w:rFonts w:hint="eastAsia"/>
                <w:color w:val="auto"/>
                <w:lang w:val="en-US" w:eastAsia="zh-CN"/>
              </w:rPr>
              <w:t>0</w:t>
            </w:r>
            <w:r>
              <w:rPr>
                <w:rFonts w:hint="eastAsia"/>
                <w:color w:val="auto"/>
              </w:rPr>
              <w:t>.掌握在 Substance Painter 软件中为模型设置贴图的方法；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  <w:r>
              <w:rPr>
                <w:rFonts w:hint="eastAsia"/>
                <w:color w:val="auto"/>
              </w:rPr>
              <w:t>.掌握在Substance Painter 软件中丰富模型色彩层次和细节的方法；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  <w:r>
              <w:rPr>
                <w:rFonts w:hint="eastAsia"/>
                <w:color w:val="auto"/>
                <w:lang w:val="en-US" w:eastAsia="zh-CN"/>
              </w:rPr>
              <w:t>2</w:t>
            </w:r>
            <w:r>
              <w:rPr>
                <w:rFonts w:hint="eastAsia"/>
                <w:color w:val="auto"/>
              </w:rPr>
              <w:t>.掌握在 Marmoset Toolbag 软件中导入模型和贴图；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rFonts w:hint="eastAsia"/>
                <w:color w:val="auto"/>
              </w:rPr>
              <w:t>.掌握在 Marmoset Toolbag 软件中渲染模型并导出的方法；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  <w:r>
              <w:rPr>
                <w:rFonts w:hint="eastAsia"/>
                <w:color w:val="auto"/>
                <w:lang w:val="en-US" w:eastAsia="zh-CN"/>
              </w:rPr>
              <w:t>4</w:t>
            </w:r>
            <w:r>
              <w:rPr>
                <w:rFonts w:hint="eastAsia"/>
                <w:color w:val="auto"/>
              </w:rPr>
              <w:t>.掌握Substance Painter软件基础；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rFonts w:hint="eastAsia"/>
                <w:color w:val="auto"/>
              </w:rPr>
              <w:t>.掌握Marmoset Toolbag、UE等引擎打光与渲染引擎；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  <w:r>
              <w:rPr>
                <w:rFonts w:hint="eastAsia"/>
                <w:color w:val="auto"/>
                <w:lang w:val="en-US" w:eastAsia="zh-CN"/>
              </w:rPr>
              <w:t>6</w:t>
            </w:r>
            <w:r>
              <w:rPr>
                <w:rFonts w:hint="eastAsia"/>
                <w:color w:val="auto"/>
              </w:rPr>
              <w:t>.掌握模型展示图的制作。</w:t>
            </w:r>
          </w:p>
          <w:p>
            <w:pPr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四、输出内容：</w:t>
            </w:r>
          </w:p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1.课程PPT：不少于6个，每个不少于20页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风格统一、 结构完整，需包含</w:t>
            </w:r>
            <w:r>
              <w:rPr>
                <w:rFonts w:hint="eastAsia"/>
                <w:color w:val="auto"/>
                <w:lang w:val="en-US" w:eastAsia="zh-CN"/>
              </w:rPr>
              <w:t>项目</w:t>
            </w:r>
            <w:r>
              <w:rPr>
                <w:rFonts w:hint="eastAsia"/>
                <w:color w:val="auto"/>
              </w:rPr>
              <w:t>案例实践过程等教学模块，符合教学使用环节需求；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此项预算以6个课程PPT为依据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2.知识点讲解视频：总时长不少于3500分钟，要求分辨率为1920*1080，MP4格式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视频图像清晰可辨，课程内容完整，需包含技术理论知识、设计功能讲解，操作步骤细致明确；</w:t>
            </w:r>
            <w:r>
              <w:rPr>
                <w:rFonts w:hint="eastAsia"/>
                <w:color w:val="auto"/>
                <w:lang w:eastAsia="zh-CN"/>
              </w:rPr>
              <w:t>（此项预算</w:t>
            </w:r>
            <w:r>
              <w:rPr>
                <w:rFonts w:hint="eastAsia"/>
                <w:color w:val="auto"/>
                <w:lang w:val="en-US" w:eastAsia="zh-CN"/>
              </w:rPr>
              <w:t>以视频时长和所包含知识、技能操作内容为依据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3.学生学习指导手册：PDF格式，不少于6个，每个不少于15页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需包含</w:t>
            </w:r>
            <w:r>
              <w:rPr>
                <w:rFonts w:hint="eastAsia"/>
                <w:color w:val="auto"/>
                <w:lang w:val="en-US" w:eastAsia="zh-CN"/>
              </w:rPr>
              <w:t>项目案例的学习方法指导、相关知识点的掌握和思考建议</w:t>
            </w:r>
            <w:r>
              <w:rPr>
                <w:rFonts w:hint="eastAsia"/>
                <w:color w:val="auto"/>
              </w:rPr>
              <w:t>；</w:t>
            </w:r>
            <w:r>
              <w:rPr>
                <w:rFonts w:hint="eastAsia"/>
                <w:color w:val="auto"/>
                <w:lang w:eastAsia="zh-CN"/>
              </w:rPr>
              <w:t>（此项内容</w:t>
            </w:r>
            <w:r>
              <w:rPr>
                <w:rFonts w:hint="eastAsia"/>
                <w:color w:val="auto"/>
                <w:lang w:val="en-US" w:eastAsia="zh-CN"/>
              </w:rPr>
              <w:t>以6个学生学习指导手册为依据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4.课程习题：WORD格式，不少于10套题目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t>习题与项目案例知识点匹配</w:t>
            </w:r>
            <w:r>
              <w:rPr>
                <w:rFonts w:hint="eastAsia"/>
                <w:color w:val="auto"/>
              </w:rPr>
              <w:t>，覆盖此方向专业知识；</w:t>
            </w:r>
            <w:r>
              <w:rPr>
                <w:rFonts w:hint="eastAsia"/>
                <w:color w:val="auto"/>
                <w:lang w:eastAsia="zh-CN"/>
              </w:rPr>
              <w:t>（此项内容</w:t>
            </w:r>
            <w:r>
              <w:rPr>
                <w:rFonts w:hint="eastAsia"/>
                <w:color w:val="auto"/>
                <w:lang w:val="en-US" w:eastAsia="zh-CN"/>
              </w:rPr>
              <w:t>以10套课程习题为依据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  <w:p>
            <w:pPr>
              <w:rPr>
                <w:rFonts w:hint="default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</w:rPr>
              <w:t>5.课程标准：</w:t>
            </w:r>
            <w:r>
              <w:rPr>
                <w:rFonts w:hint="eastAsia"/>
                <w:color w:val="auto"/>
                <w:lang w:val="en-US" w:eastAsia="zh-CN"/>
              </w:rPr>
              <w:t>PDF</w:t>
            </w:r>
            <w:r>
              <w:rPr>
                <w:rFonts w:hint="eastAsia"/>
                <w:color w:val="auto"/>
              </w:rPr>
              <w:t>格式，1套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需包含课程性质与任务、职业岗位标准、课程内容设计、教学实施建议；</w:t>
            </w:r>
            <w:r>
              <w:rPr>
                <w:rFonts w:hint="eastAsia"/>
                <w:color w:val="auto"/>
                <w:lang w:eastAsia="zh-CN"/>
              </w:rPr>
              <w:t>（此项内容</w:t>
            </w:r>
            <w:r>
              <w:rPr>
                <w:rFonts w:hint="eastAsia"/>
                <w:color w:val="auto"/>
                <w:lang w:val="en-US" w:eastAsia="zh-CN"/>
              </w:rPr>
              <w:t>课程标准所包含的4项内容为依据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1套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80000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80000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43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>三维动画制作</w:t>
            </w:r>
          </w:p>
        </w:tc>
        <w:tc>
          <w:tcPr>
            <w:tcW w:w="4550" w:type="dxa"/>
            <w:vAlign w:val="center"/>
          </w:tcPr>
          <w:p>
            <w:pPr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一、课程介绍：</w:t>
            </w:r>
          </w:p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本课程主要讲述男性、女性、四足动物等角色的运动规律，结合走路、跑步、攻击等不同运动方式的设计原理，分步骤进行讲解制作，并对动画中关键帧；过渡帧；极限帧等，它们在实际软件操作中的多种处理方式进行全面的理解。帮助学生了解对基本的动画规律和动画制作流程，提升自身K帧与动作设计能力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  <w:p>
            <w:pPr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二、主要内容：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项目一：男性角色动画制作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本项目包含4个任务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1.男性角色模型绑定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2.男性角色跑步动画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3.男性角色待机动画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4.男性角色攻击动画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项目二：女性角色动画制作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本项目包含3个任务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1.女性角色模型绑定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2.女性角色走路动画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3.女性角色三连击动画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项目三：四足生物动画制作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本项目包含4个任务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1.四足生物动画理论讲解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2.四足生物模型绑定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3.四足生物走路动画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4.四足生物跑步动画</w:t>
            </w:r>
          </w:p>
          <w:p>
            <w:pPr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三、主要知识点：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1.掌握四足动物骨骼架构蒙皮知识；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2.掌握四足动物走路的运动规律；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3.掌握四足动物跑步的运动规律；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4.掌握女性人物的绑骨及蒙皮；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5.掌握女性走路的运动规律；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6.掌握呼吸待机循环动画的制作；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7.掌握连击架构的设计技巧及关键帧；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8.掌握男性人体骨骼和飘带系统的搭建；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9.掌握男性跑步的运动规律及武器摆放；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10.掌握男性呼吸待机和战斗待机的特点。</w:t>
            </w:r>
          </w:p>
          <w:p>
            <w:pPr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四、输出内容：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1.课程PPT：不少于12个，每个不少于9页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风格统一、 结构完整，需包含</w:t>
            </w:r>
            <w:r>
              <w:rPr>
                <w:rFonts w:hint="eastAsia"/>
                <w:color w:val="auto"/>
                <w:lang w:val="en-US" w:eastAsia="zh-CN"/>
              </w:rPr>
              <w:t>项目</w:t>
            </w:r>
            <w:r>
              <w:rPr>
                <w:rFonts w:hint="eastAsia"/>
                <w:color w:val="auto"/>
              </w:rPr>
              <w:t>案例实践过程等教学模块，符合教学使用环节需求；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此项预算以12个课程PPT为依据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2.知识点讲解视频：总时长不少于550分钟，要求分辨率为1920*1080，MP4格式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视频图像清晰可辨，课程内容完整，需包含技术理论知识、设计功能讲解，操作步骤细致明确；</w:t>
            </w:r>
            <w:r>
              <w:rPr>
                <w:rFonts w:hint="eastAsia"/>
                <w:color w:val="auto"/>
                <w:lang w:eastAsia="zh-CN"/>
              </w:rPr>
              <w:t>（此项预算</w:t>
            </w:r>
            <w:r>
              <w:rPr>
                <w:rFonts w:hint="eastAsia"/>
                <w:color w:val="auto"/>
                <w:lang w:val="en-US" w:eastAsia="zh-CN"/>
              </w:rPr>
              <w:t>以视频时长、分辨率和所包含知识、技能操作内容为依据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3.学生学习指导手册：PDF格式，不少于3个，每个不少于14页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需包含</w:t>
            </w:r>
            <w:r>
              <w:rPr>
                <w:rFonts w:hint="eastAsia"/>
                <w:color w:val="auto"/>
                <w:lang w:val="en-US" w:eastAsia="zh-CN"/>
              </w:rPr>
              <w:t>项目案例的学习方法指导、相关知识点的掌握和思考建议</w:t>
            </w:r>
            <w:r>
              <w:rPr>
                <w:rFonts w:hint="eastAsia"/>
                <w:color w:val="auto"/>
              </w:rPr>
              <w:t>；</w:t>
            </w:r>
            <w:r>
              <w:rPr>
                <w:rFonts w:hint="eastAsia"/>
                <w:color w:val="auto"/>
                <w:lang w:eastAsia="zh-CN"/>
              </w:rPr>
              <w:t>（此项内容</w:t>
            </w:r>
            <w:r>
              <w:rPr>
                <w:rFonts w:hint="eastAsia"/>
                <w:color w:val="auto"/>
                <w:lang w:val="en-US" w:eastAsia="zh-CN"/>
              </w:rPr>
              <w:t>以3个学生学习指导手册为依据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4.课程习题：WORD格式，不少于10套题目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t>习题与项目案例知识点匹配</w:t>
            </w:r>
            <w:r>
              <w:rPr>
                <w:rFonts w:hint="eastAsia"/>
                <w:color w:val="auto"/>
              </w:rPr>
              <w:t>，覆盖此方向专业知识；</w:t>
            </w:r>
            <w:r>
              <w:rPr>
                <w:rFonts w:hint="eastAsia"/>
                <w:color w:val="auto"/>
                <w:lang w:eastAsia="zh-CN"/>
              </w:rPr>
              <w:t>（此项内容</w:t>
            </w:r>
            <w:r>
              <w:rPr>
                <w:rFonts w:hint="eastAsia"/>
                <w:color w:val="auto"/>
                <w:lang w:val="en-US" w:eastAsia="zh-CN"/>
              </w:rPr>
              <w:t>以10套课程习题为依据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  <w:p>
            <w:pPr>
              <w:rPr>
                <w:rFonts w:hint="default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</w:rPr>
              <w:t>5.课程标准：</w:t>
            </w:r>
            <w:r>
              <w:rPr>
                <w:rFonts w:hint="eastAsia"/>
                <w:color w:val="auto"/>
                <w:lang w:val="en-US" w:eastAsia="zh-CN"/>
              </w:rPr>
              <w:t>PDF</w:t>
            </w:r>
            <w:r>
              <w:rPr>
                <w:rFonts w:hint="eastAsia"/>
                <w:color w:val="auto"/>
              </w:rPr>
              <w:t>格式，1套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需包含课程性质与任务、职业岗位标准、课程内容设计、教学实施建议；</w:t>
            </w:r>
            <w:r>
              <w:rPr>
                <w:rFonts w:hint="eastAsia"/>
                <w:color w:val="auto"/>
                <w:lang w:eastAsia="zh-CN"/>
              </w:rPr>
              <w:t>（此项内容</w:t>
            </w:r>
            <w:r>
              <w:rPr>
                <w:rFonts w:hint="eastAsia"/>
                <w:color w:val="auto"/>
                <w:lang w:val="en-US" w:eastAsia="zh-CN"/>
              </w:rPr>
              <w:t>课程标准所包含的4项内容为依据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1套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80000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80000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43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>虚幻引擎蓝图基础</w:t>
            </w:r>
          </w:p>
        </w:tc>
        <w:tc>
          <w:tcPr>
            <w:tcW w:w="4550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课程介绍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</w:rPr>
              <w:t>本课程首先会对蓝图的工作原理进行详细解读，并帮助学生了解各类蓝图的区别。课程会教授如何创建蓝图，并讲解常用数据类型的运算以及字符串操作。此外，课程还覆盖了结构体变量在蓝图中的拆分与组合，流程控制的实现方法，以及蓝图数组的使用。针对随机流、自定义事件，蓝图Map、set，函数、事件和宏的应用方法，课程也会进行讲解。学习完成本课程后，学生将熟练掌握虚幻引擎蓝图系统的各项功能，能有效地利用蓝图系统进行游戏逻辑的设计和实现，极大提升游戏开发能力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主要内容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auto"/>
                <w:lang w:val="en-US" w:eastAsia="zh-CN"/>
              </w:rPr>
              <w:t>项目一 虚幻引擎软件操作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auto"/>
                <w:lang w:val="en-US" w:eastAsia="zh-CN"/>
              </w:rPr>
              <w:t>1.虚幻引擎项目创建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auto"/>
                <w:lang w:val="en-US" w:eastAsia="zh-CN"/>
              </w:rPr>
              <w:t>2.虚幻引擎基本功能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auto"/>
                <w:lang w:val="en-US" w:eastAsia="zh-CN"/>
              </w:rPr>
              <w:t>3.虚幻移动，旋转，缩放物体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auto"/>
                <w:lang w:val="en-US" w:eastAsia="zh-CN"/>
              </w:rPr>
              <w:t>4.数字资产使用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auto"/>
                <w:lang w:val="en-US" w:eastAsia="zh-CN"/>
              </w:rPr>
              <w:t>项目二 虚幻引擎蓝图编程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auto"/>
                <w:lang w:val="en-US" w:eastAsia="zh-CN"/>
              </w:rPr>
              <w:t>1.蓝图理论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auto"/>
                <w:lang w:val="en-US" w:eastAsia="zh-CN"/>
              </w:rPr>
              <w:t>2.数据类型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auto"/>
                <w:lang w:val="en-US" w:eastAsia="zh-CN"/>
              </w:rPr>
              <w:t>3.常用蓝图节点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auto"/>
                <w:lang w:val="en-US" w:eastAsia="zh-CN"/>
              </w:rPr>
              <w:t xml:space="preserve">4.流程语句  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auto"/>
                <w:lang w:val="en-US" w:eastAsia="zh-CN"/>
              </w:rPr>
              <w:t>项目三 Unreal Motion Graphics开发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auto"/>
                <w:lang w:val="en-US" w:eastAsia="zh-CN"/>
              </w:rPr>
              <w:t>1.游戏UI制作开发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auto"/>
                <w:lang w:val="en-US" w:eastAsia="zh-CN"/>
              </w:rPr>
              <w:t>项目四 蓝图案例：飞行控制系统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auto"/>
                <w:lang w:val="en-US" w:eastAsia="zh-CN"/>
              </w:rPr>
              <w:t>1.地形的简单搭建技巧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auto"/>
                <w:lang w:val="en-US" w:eastAsia="zh-CN"/>
              </w:rPr>
              <w:t>2.蓝图详解和蓝图控制物体移动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auto"/>
                <w:lang w:val="en-US" w:eastAsia="zh-CN"/>
              </w:rPr>
              <w:t xml:space="preserve">3.本地相对和世界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auto"/>
                <w:lang w:val="en-US" w:eastAsia="zh-CN"/>
              </w:rPr>
              <w:t>4.模拟物理和线性速度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auto"/>
                <w:lang w:val="en-US" w:eastAsia="zh-CN"/>
              </w:rPr>
              <w:t>5.飞船的基础飞控系统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auto"/>
                <w:lang w:val="en-US" w:eastAsia="zh-CN"/>
              </w:rPr>
              <w:t>6.鼠标控制飞船前进方向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输出内容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auto"/>
                <w:lang w:val="en-US" w:eastAsia="zh-CN"/>
              </w:rPr>
              <w:t>1.课程PPT：不少于4个，每个不少于15页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lang w:val="en-US" w:eastAsia="zh-CN"/>
              </w:rPr>
              <w:t>，</w:t>
            </w:r>
            <w:r>
              <w:rPr>
                <w:rFonts w:hint="eastAsia"/>
                <w:color w:val="auto"/>
              </w:rPr>
              <w:t>风格统一、 结构完整，需包含</w:t>
            </w:r>
            <w:r>
              <w:rPr>
                <w:rFonts w:hint="eastAsia"/>
                <w:color w:val="auto"/>
                <w:lang w:val="en-US" w:eastAsia="zh-CN"/>
              </w:rPr>
              <w:t>项目</w:t>
            </w:r>
            <w:r>
              <w:rPr>
                <w:rFonts w:hint="eastAsia"/>
                <w:color w:val="auto"/>
              </w:rPr>
              <w:t>案例实践过程等教学模块，符合教学使用环节需求</w:t>
            </w:r>
            <w:r>
              <w:rPr>
                <w:rFonts w:hint="default" w:ascii="宋体" w:hAnsi="宋体" w:cs="宋体"/>
                <w:b w:val="0"/>
                <w:bCs w:val="0"/>
                <w:color w:val="auto"/>
                <w:lang w:val="en-US" w:eastAsia="zh-CN"/>
              </w:rPr>
              <w:t>；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此项预算以4个课程PPT为依据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lang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auto"/>
                <w:lang w:val="en-US" w:eastAsia="zh-CN"/>
              </w:rPr>
              <w:t>2.知识点讲解视频：总时长不少于1000分钟，要求分辨率为1920*1080，MP4格式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lang w:val="en-US" w:eastAsia="zh-CN"/>
              </w:rPr>
              <w:t>，</w:t>
            </w:r>
            <w:r>
              <w:rPr>
                <w:rFonts w:hint="eastAsia"/>
                <w:color w:val="auto"/>
              </w:rPr>
              <w:t>视频图像清晰可辨，课程内容完整，需包含技术理论知识、设计功能讲解，操作步骤细致明确</w:t>
            </w:r>
            <w:r>
              <w:rPr>
                <w:rFonts w:hint="default" w:ascii="宋体" w:hAnsi="宋体" w:cs="宋体"/>
                <w:b w:val="0"/>
                <w:bCs w:val="0"/>
                <w:color w:val="auto"/>
                <w:lang w:val="en-US" w:eastAsia="zh-CN"/>
              </w:rPr>
              <w:t>；</w:t>
            </w:r>
            <w:r>
              <w:rPr>
                <w:rFonts w:hint="eastAsia"/>
                <w:color w:val="auto"/>
                <w:lang w:eastAsia="zh-CN"/>
              </w:rPr>
              <w:t>（此项预算</w:t>
            </w:r>
            <w:r>
              <w:rPr>
                <w:rFonts w:hint="eastAsia"/>
                <w:color w:val="auto"/>
                <w:lang w:val="en-US" w:eastAsia="zh-CN"/>
              </w:rPr>
              <w:t>以视频时长、分辨率和所包含知识、技能操作内容为依据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3.把学生指导手册加上,学生学习指导手册：PDF格式，不少于4个，每个不少于6页，需包含项目案例的学习方法指导、相关知识点的掌握和思考建议；</w:t>
            </w:r>
            <w:r>
              <w:rPr>
                <w:rFonts w:hint="eastAsia"/>
                <w:color w:val="auto"/>
                <w:lang w:eastAsia="zh-CN"/>
              </w:rPr>
              <w:t>（此项内容</w:t>
            </w:r>
            <w:r>
              <w:rPr>
                <w:rFonts w:hint="eastAsia"/>
                <w:color w:val="auto"/>
                <w:lang w:val="en-US" w:eastAsia="zh-CN"/>
              </w:rPr>
              <w:t>以4个学生学习指导手册为依据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lang w:val="en-US" w:eastAsia="zh-CN"/>
              </w:rPr>
              <w:t>4</w:t>
            </w:r>
            <w:r>
              <w:rPr>
                <w:rFonts w:hint="default" w:ascii="宋体" w:hAnsi="宋体" w:cs="宋体"/>
                <w:b w:val="0"/>
                <w:bCs w:val="0"/>
                <w:color w:val="auto"/>
                <w:lang w:val="en-US" w:eastAsia="zh-CN"/>
              </w:rPr>
              <w:t>.课程习题：WORD格式，不少于10套</w:t>
            </w:r>
            <w:r>
              <w:rPr>
                <w:rFonts w:hint="eastAsia"/>
                <w:color w:val="auto"/>
              </w:rPr>
              <w:t>题目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lang w:val="en-US"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t>习题与项目案例知识点匹配</w:t>
            </w:r>
            <w:r>
              <w:rPr>
                <w:rFonts w:hint="eastAsia"/>
                <w:color w:val="auto"/>
              </w:rPr>
              <w:t>，覆盖此方向专业知识</w:t>
            </w:r>
            <w:r>
              <w:rPr>
                <w:rFonts w:hint="default" w:ascii="宋体" w:hAnsi="宋体" w:cs="宋体"/>
                <w:b w:val="0"/>
                <w:bCs w:val="0"/>
                <w:color w:val="auto"/>
                <w:lang w:val="en-US" w:eastAsia="zh-CN"/>
              </w:rPr>
              <w:t>；</w:t>
            </w:r>
            <w:r>
              <w:rPr>
                <w:rFonts w:hint="eastAsia"/>
                <w:color w:val="auto"/>
                <w:lang w:eastAsia="zh-CN"/>
              </w:rPr>
              <w:t>（此项内容</w:t>
            </w:r>
            <w:r>
              <w:rPr>
                <w:rFonts w:hint="eastAsia"/>
                <w:color w:val="auto"/>
                <w:lang w:val="en-US" w:eastAsia="zh-CN"/>
              </w:rPr>
              <w:t>以10套课程习题为依据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lang w:val="en-US" w:eastAsia="zh-CN"/>
              </w:rPr>
              <w:t>5</w:t>
            </w:r>
            <w:r>
              <w:rPr>
                <w:rFonts w:hint="default" w:ascii="宋体" w:hAnsi="宋体" w:cs="宋体"/>
                <w:b w:val="0"/>
                <w:bCs w:val="0"/>
                <w:color w:val="auto"/>
                <w:lang w:val="en-US" w:eastAsia="zh-CN"/>
              </w:rPr>
              <w:t>.课程标准：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lang w:val="en-US" w:eastAsia="zh-CN"/>
              </w:rPr>
              <w:t>PDF</w:t>
            </w:r>
            <w:r>
              <w:rPr>
                <w:rFonts w:hint="default" w:ascii="宋体" w:hAnsi="宋体" w:cs="宋体"/>
                <w:b w:val="0"/>
                <w:bCs w:val="0"/>
                <w:color w:val="auto"/>
                <w:lang w:val="en-US" w:eastAsia="zh-CN"/>
              </w:rPr>
              <w:t>格式，1套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lang w:val="en-US" w:eastAsia="zh-CN"/>
              </w:rPr>
              <w:t>，</w:t>
            </w:r>
            <w:r>
              <w:rPr>
                <w:rFonts w:hint="eastAsia"/>
                <w:color w:val="auto"/>
              </w:rPr>
              <w:t>需包含课程性质与任务、职业岗位标准、课程内容设计、教学实施建议；</w:t>
            </w:r>
            <w:r>
              <w:rPr>
                <w:rFonts w:hint="eastAsia"/>
                <w:color w:val="auto"/>
                <w:lang w:eastAsia="zh-CN"/>
              </w:rPr>
              <w:t>（此项内容</w:t>
            </w:r>
            <w:r>
              <w:rPr>
                <w:rFonts w:hint="eastAsia"/>
                <w:color w:val="auto"/>
                <w:lang w:val="en-US" w:eastAsia="zh-CN"/>
              </w:rPr>
              <w:t>课程标准所包含的4项内容为依据</w:t>
            </w:r>
            <w:r>
              <w:rPr>
                <w:rFonts w:hint="eastAsia"/>
                <w:color w:val="auto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80000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80000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5931" w:type="dxa"/>
            <w:gridSpan w:val="3"/>
            <w:vAlign w:val="center"/>
          </w:tcPr>
          <w:p>
            <w:pPr>
              <w:jc w:val="center"/>
              <w:rPr>
                <w:rFonts w:hint="default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2591" w:type="dxa"/>
            <w:gridSpan w:val="4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240000</w:t>
            </w:r>
          </w:p>
        </w:tc>
      </w:tr>
    </w:tbl>
    <w:p>
      <w:pPr>
        <w:spacing w:line="720" w:lineRule="auto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187235"/>
    <w:multiLevelType w:val="singleLevel"/>
    <w:tmpl w:val="9F1872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iNWNiNGU2MDY0NzQ1ZjJhYTg1YjVkNGM3N2Q4NGQifQ=="/>
  </w:docVars>
  <w:rsids>
    <w:rsidRoot w:val="4D9F2C33"/>
    <w:rsid w:val="00586FEC"/>
    <w:rsid w:val="02D0730E"/>
    <w:rsid w:val="04482363"/>
    <w:rsid w:val="05244C8B"/>
    <w:rsid w:val="068715C6"/>
    <w:rsid w:val="0A530F50"/>
    <w:rsid w:val="0BCE021C"/>
    <w:rsid w:val="0D284D83"/>
    <w:rsid w:val="0D4C7ED9"/>
    <w:rsid w:val="0E010CC3"/>
    <w:rsid w:val="0E1C78AB"/>
    <w:rsid w:val="0EB977F0"/>
    <w:rsid w:val="0EBB5316"/>
    <w:rsid w:val="12FC7CAB"/>
    <w:rsid w:val="17B80644"/>
    <w:rsid w:val="17C02F99"/>
    <w:rsid w:val="1876405C"/>
    <w:rsid w:val="188B7B07"/>
    <w:rsid w:val="19267830"/>
    <w:rsid w:val="1A073B05"/>
    <w:rsid w:val="1A864A2A"/>
    <w:rsid w:val="1AC63078"/>
    <w:rsid w:val="1CEB326A"/>
    <w:rsid w:val="1EC2624D"/>
    <w:rsid w:val="1ED16490"/>
    <w:rsid w:val="1EF06916"/>
    <w:rsid w:val="1F0C571A"/>
    <w:rsid w:val="1FE87F35"/>
    <w:rsid w:val="209B0B03"/>
    <w:rsid w:val="260D5FFF"/>
    <w:rsid w:val="265956E8"/>
    <w:rsid w:val="278B7B24"/>
    <w:rsid w:val="28302479"/>
    <w:rsid w:val="2AD4533E"/>
    <w:rsid w:val="2D1B5AF3"/>
    <w:rsid w:val="2E112405"/>
    <w:rsid w:val="2E25271A"/>
    <w:rsid w:val="305E56A9"/>
    <w:rsid w:val="328238D1"/>
    <w:rsid w:val="3485258A"/>
    <w:rsid w:val="35A95619"/>
    <w:rsid w:val="382A0C93"/>
    <w:rsid w:val="39C3314D"/>
    <w:rsid w:val="3BBF16F2"/>
    <w:rsid w:val="3E444130"/>
    <w:rsid w:val="3FA07A8C"/>
    <w:rsid w:val="41F0120B"/>
    <w:rsid w:val="435E71E7"/>
    <w:rsid w:val="43670FED"/>
    <w:rsid w:val="43BB4E95"/>
    <w:rsid w:val="43E91A02"/>
    <w:rsid w:val="449A2CFC"/>
    <w:rsid w:val="44F951B3"/>
    <w:rsid w:val="47013507"/>
    <w:rsid w:val="47A125F4"/>
    <w:rsid w:val="481E59F2"/>
    <w:rsid w:val="48873598"/>
    <w:rsid w:val="49FE2881"/>
    <w:rsid w:val="4B847757"/>
    <w:rsid w:val="4BC15012"/>
    <w:rsid w:val="4D9F2C33"/>
    <w:rsid w:val="4EC2357B"/>
    <w:rsid w:val="4FF17AF7"/>
    <w:rsid w:val="5060304C"/>
    <w:rsid w:val="51DC4954"/>
    <w:rsid w:val="529E590B"/>
    <w:rsid w:val="52B97B26"/>
    <w:rsid w:val="54014B46"/>
    <w:rsid w:val="55DD513F"/>
    <w:rsid w:val="56C43C09"/>
    <w:rsid w:val="585A4825"/>
    <w:rsid w:val="592F5CB1"/>
    <w:rsid w:val="5B1038C0"/>
    <w:rsid w:val="5BBE50CA"/>
    <w:rsid w:val="5C8400C2"/>
    <w:rsid w:val="5D2B2C34"/>
    <w:rsid w:val="605E0C2A"/>
    <w:rsid w:val="63021D41"/>
    <w:rsid w:val="640C0830"/>
    <w:rsid w:val="64A07A63"/>
    <w:rsid w:val="65AC5AA5"/>
    <w:rsid w:val="65D26342"/>
    <w:rsid w:val="67204E8B"/>
    <w:rsid w:val="67CD5013"/>
    <w:rsid w:val="68420E31"/>
    <w:rsid w:val="6A0B5A01"/>
    <w:rsid w:val="6B5866EE"/>
    <w:rsid w:val="6BA8544F"/>
    <w:rsid w:val="6D2C27DC"/>
    <w:rsid w:val="6EBE1057"/>
    <w:rsid w:val="72037883"/>
    <w:rsid w:val="73053A95"/>
    <w:rsid w:val="730D1A89"/>
    <w:rsid w:val="748702F8"/>
    <w:rsid w:val="75510906"/>
    <w:rsid w:val="7A173ECC"/>
    <w:rsid w:val="7AB67B89"/>
    <w:rsid w:val="7AFE6F59"/>
    <w:rsid w:val="7B8416A5"/>
    <w:rsid w:val="7CED53B8"/>
    <w:rsid w:val="7D81404F"/>
    <w:rsid w:val="7DAC7021"/>
    <w:rsid w:val="7FE2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3098</Words>
  <Characters>3464</Characters>
  <Lines>0</Lines>
  <Paragraphs>0</Paragraphs>
  <TotalTime>7</TotalTime>
  <ScaleCrop>false</ScaleCrop>
  <LinksUpToDate>false</LinksUpToDate>
  <CharactersWithSpaces>3544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2022-03-23T10:52:00Z</dcterms:created>
  <dc:creator>lenovo</dc:creator>
  <cp:lastModifiedBy>虫二</cp:lastModifiedBy>
  <cp:lastPrinted>2023-02-28T00:58:00Z</cp:lastPrinted>
  <dcterms:modified xsi:type="dcterms:W3CDTF">2024-06-14T02:21:51Z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ED8ECEDF95EF41F6A666AB8920434F3A_13</vt:lpwstr>
  </property>
</Properties>
</file>